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1C1917"/>
          <w:sz w:val="48"/>
          <w:szCs w:val="48"/>
        </w:rPr>
        <w:t xml:space="preserve">Social media proposal</w:t>
      </w:r>
    </w:p>
    <w:p>
      <w:pPr>
        <w:spacing w:after="60"/>
      </w:pPr>
      <w:r>
        <w:rPr>
          <w:rFonts w:ascii="Arial" w:cs="Arial" w:eastAsia="Arial" w:hAnsi="Arial"/>
          <w:color w:val="991B1B"/>
          <w:sz w:val="32"/>
          <w:szCs w:val="32"/>
        </w:rPr>
        <w:t xml:space="preserve">for [Client name]</w:t>
      </w:r>
    </w:p>
    <w:p>
      <w:pPr>
        <w:spacing w:after="120"/>
        <w:rPr>
          <w:color w:val="78716C"/>
        </w:rPr>
      </w:pPr>
      <w:r>
        <w:rPr>
          <w:rFonts w:ascii="Arial" w:cs="Arial" w:eastAsia="Arial" w:hAnsi="Arial"/>
          <w:color w:val="78716C"/>
          <w:sz w:val="22"/>
          <w:szCs w:val="22"/>
        </w:rPr>
        <w:t xml:space="preserve">Prepared by [Your name or agency] · [Date] · Valid until [Date + 30 days]</w:t>
      </w:r>
    </w:p>
    <w:p>
      <w:pPr>
        <w:spacing w:after="160"/>
      </w:pPr>
      <w:r>
        <w:rPr>
          <w:rFonts w:ascii="Arial" w:cs="Arial" w:eastAsia="Arial" w:hAnsi="Arial"/>
          <w:i/>
          <w:iCs/>
          <w:color w:val="78716C"/>
          <w:sz w:val="20"/>
          <w:szCs w:val="20"/>
        </w:rPr>
        <w:t xml:space="preserve">[How to use this template: replace everything in square brackets, delete the grey guidance notes, and cut any section that doesn't apply. Keep the order: their problem first, your price near the end. Free template from kadenzo.app.]</w:t>
      </w:r>
    </w:p>
    <w:p>
      <w:pPr>
        <w:pStyle w:val="Heading1"/>
        <w:spacing w:after="160" w:before="360"/>
      </w:pPr>
      <w:r>
        <w:rPr>
          <w:rFonts w:ascii="Arial" w:cs="Arial" w:eastAsia="Arial" w:hAnsi="Arial"/>
          <w:b/>
          <w:bCs/>
          <w:color w:val="991B1B"/>
          <w:sz w:val="30"/>
          <w:szCs w:val="30"/>
        </w:rPr>
        <w:t xml:space="preserve">1. Where you are now</w:t>
      </w:r>
    </w:p>
    <w:p>
      <w:pPr>
        <w:spacing w:after="160"/>
      </w:pPr>
      <w:r>
        <w:rPr>
          <w:rFonts w:ascii="Arial" w:cs="Arial" w:eastAsia="Arial" w:hAnsi="Arial"/>
          <w:i/>
          <w:iCs/>
          <w:color w:val="78716C"/>
          <w:sz w:val="20"/>
          <w:szCs w:val="20"/>
        </w:rPr>
        <w:t xml:space="preserve">[Restate the client's goals and situation in your words, using what they told you on the discovery call. Two or three short paragraphs. If this section could be pasted into another client's proposal, it's too generic.]</w:t>
      </w:r>
    </w:p>
    <w:p>
      <w:pPr>
        <w:spacing w:after="120"/>
      </w:pPr>
      <w:r>
        <w:rPr>
          <w:rFonts w:ascii="Arial" w:cs="Arial" w:eastAsia="Arial" w:hAnsi="Arial"/>
          <w:sz w:val="22"/>
          <w:szCs w:val="22"/>
        </w:rPr>
        <w:t xml:space="preserve">[Client name] wants to [goal in their words, e.g. fill the new Saturday classes / get 20 qualified enquiries a month]. Right now, [what's happening on social: e.g. posting is irregular, Instagram reaches mostly existing customers, nobody owns replies].</w:t>
      </w:r>
    </w:p>
    <w:p>
      <w:pPr>
        <w:spacing w:after="120"/>
      </w:pPr>
      <w:r>
        <w:rPr>
          <w:rFonts w:ascii="Arial" w:cs="Arial" w:eastAsia="Arial" w:hAnsi="Arial"/>
          <w:sz w:val="22"/>
          <w:szCs w:val="22"/>
        </w:rPr>
        <w:t xml:space="preserve">The opportunity: [the one thing you'd change first and why it matters to their goal].</w:t>
      </w:r>
    </w:p>
    <w:p>
      <w:pPr>
        <w:pStyle w:val="Heading1"/>
        <w:spacing w:after="160" w:before="360"/>
      </w:pPr>
      <w:r>
        <w:rPr>
          <w:rFonts w:ascii="Arial" w:cs="Arial" w:eastAsia="Arial" w:hAnsi="Arial"/>
          <w:b/>
          <w:bCs/>
          <w:color w:val="991B1B"/>
          <w:sz w:val="30"/>
          <w:szCs w:val="30"/>
        </w:rPr>
        <w:t xml:space="preserve">2. What we'd do</w:t>
      </w:r>
    </w:p>
    <w:p>
      <w:pPr>
        <w:spacing w:after="160"/>
      </w:pPr>
      <w:r>
        <w:rPr>
          <w:rFonts w:ascii="Arial" w:cs="Arial" w:eastAsia="Arial" w:hAnsi="Arial"/>
          <w:i/>
          <w:iCs/>
          <w:color w:val="78716C"/>
          <w:sz w:val="20"/>
          <w:szCs w:val="20"/>
        </w:rPr>
        <w:t xml:space="preserve">[The approach in plain English: which platforms, what kind of content, and why, given the problem above. A client without a marketing background should follow every sentence.]</w:t>
      </w:r>
    </w:p>
    <w:p>
      <w:pPr>
        <w:pStyle w:val="ListParagraph"/>
        <w:numPr>
          <w:ilvl w:val="0"/>
          <w:numId w:val="1"/>
        </w:numPr>
        <w:spacing w:after="80"/>
      </w:pPr>
      <w:r>
        <w:rPr>
          <w:rFonts w:ascii="Arial" w:cs="Arial" w:eastAsia="Arial" w:hAnsi="Arial"/>
          <w:sz w:val="22"/>
          <w:szCs w:val="22"/>
        </w:rPr>
        <w:t xml:space="preserve">[Platform 1]: [what we'll post there and why it fits the goal]</w:t>
      </w:r>
    </w:p>
    <w:p>
      <w:pPr>
        <w:pStyle w:val="ListParagraph"/>
        <w:numPr>
          <w:ilvl w:val="0"/>
          <w:numId w:val="1"/>
        </w:numPr>
        <w:spacing w:after="80"/>
      </w:pPr>
      <w:r>
        <w:rPr>
          <w:rFonts w:ascii="Arial" w:cs="Arial" w:eastAsia="Arial" w:hAnsi="Arial"/>
          <w:sz w:val="22"/>
          <w:szCs w:val="22"/>
        </w:rPr>
        <w:t xml:space="preserve">[Platform 2]: [what we'll post there and why it fits the goal]</w:t>
      </w:r>
    </w:p>
    <w:p>
      <w:pPr>
        <w:pStyle w:val="ListParagraph"/>
        <w:numPr>
          <w:ilvl w:val="0"/>
          <w:numId w:val="1"/>
        </w:numPr>
        <w:spacing w:after="80"/>
      </w:pPr>
      <w:r>
        <w:rPr>
          <w:rFonts w:ascii="Arial" w:cs="Arial" w:eastAsia="Arial" w:hAnsi="Arial"/>
          <w:sz w:val="22"/>
          <w:szCs w:val="22"/>
        </w:rPr>
        <w:t xml:space="preserve">[Content themes, e.g. three recurring pillars tied to the goal]</w:t>
      </w:r>
    </w:p>
    <w:p>
      <w:pPr>
        <w:pStyle w:val="Heading1"/>
        <w:spacing w:after="160" w:before="360"/>
      </w:pPr>
      <w:r>
        <w:rPr>
          <w:rFonts w:ascii="Arial" w:cs="Arial" w:eastAsia="Arial" w:hAnsi="Arial"/>
          <w:b/>
          <w:bCs/>
          <w:color w:val="991B1B"/>
          <w:sz w:val="30"/>
          <w:szCs w:val="30"/>
        </w:rPr>
        <w:t xml:space="preserve">3. Scope</w:t>
      </w:r>
    </w:p>
    <w:p>
      <w:pPr>
        <w:spacing w:after="160"/>
      </w:pPr>
      <w:r>
        <w:rPr>
          <w:rFonts w:ascii="Arial" w:cs="Arial" w:eastAsia="Arial" w:hAnsi="Arial"/>
          <w:i/>
          <w:iCs/>
          <w:color w:val="78716C"/>
          <w:sz w:val="20"/>
          <w:szCs w:val="20"/>
        </w:rPr>
        <w:t xml:space="preserve">[Be specific. 'Social media management' is not a scope. Every line names a deliverable, a platform, a frequency, and the outcome it drives.]</w:t>
      </w:r>
    </w:p>
    <w:tbl>
      <w:tblPr>
        <w:tblW w:type="pct" w:w="5000"/>
        <w:tblBorders>
          <w:top w:val="single" w:color="D6D3D1" w:sz="4"/>
          <w:left w:val="single" w:color="D6D3D1" w:sz="4"/>
          <w:bottom w:val="single" w:color="D6D3D1" w:sz="4"/>
          <w:right w:val="single" w:color="D6D3D1" w:sz="4"/>
          <w:insideH w:val="single" w:color="E7E5E4" w:sz="4"/>
          <w:insideV w:val="single" w:color="E7E5E4" w:sz="4"/>
        </w:tblBorders>
      </w:tblPr>
      <w:tblGrid>
        <w:gridCol w:w="2347"/>
        <w:gridCol w:w="1625"/>
        <w:gridCol w:w="1986"/>
        <w:gridCol w:w="3069"/>
      </w:tblGrid>
      <w:tr>
        <w:trPr>
          <w:tblHeader/>
        </w:trPr>
        <w:tc>
          <w:tcPr>
            <w:tcW w:type="pct" w:w="13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Deliverable</w:t>
            </w:r>
          </w:p>
        </w:tc>
        <w:tc>
          <w:tcPr>
            <w:tcW w:type="pct" w:w="9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Platform</w:t>
            </w:r>
          </w:p>
        </w:tc>
        <w:tc>
          <w:tcPr>
            <w:tcW w:type="pct" w:w="11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How often</w:t>
            </w:r>
          </w:p>
        </w:tc>
        <w:tc>
          <w:tcPr>
            <w:tcW w:type="pct" w:w="17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What it's for</w:t>
            </w:r>
          </w:p>
        </w:tc>
      </w:tr>
      <w:tr>
        <w:tc>
          <w:tcPr>
            <w:tcW w:type="pct" w:w="1300"/>
            <w:tcMar>
              <w:top w:type="dxa" w:w="80"/>
              <w:left w:type="dxa" w:w="100"/>
              <w:bottom w:type="dxa" w:w="80"/>
              <w:right w:type="dxa" w:w="100"/>
            </w:tcMar>
          </w:tcPr>
          <w:p>
            <w:r>
              <w:rPr>
                <w:rFonts w:ascii="Arial" w:cs="Arial" w:eastAsia="Arial" w:hAnsi="Arial"/>
                <w:b w:val="false"/>
                <w:bCs w:val="false"/>
                <w:sz w:val="20"/>
                <w:szCs w:val="20"/>
              </w:rPr>
              <w:t xml:space="preserve">[e.g. Carousel posts]</w:t>
            </w:r>
          </w:p>
        </w:tc>
        <w:tc>
          <w:tcPr>
            <w:tcW w:type="pct" w:w="900"/>
            <w:tcMar>
              <w:top w:type="dxa" w:w="80"/>
              <w:left w:type="dxa" w:w="100"/>
              <w:bottom w:type="dxa" w:w="80"/>
              <w:right w:type="dxa" w:w="100"/>
            </w:tcMar>
          </w:tcPr>
          <w:p>
            <w:r>
              <w:rPr>
                <w:rFonts w:ascii="Arial" w:cs="Arial" w:eastAsia="Arial" w:hAnsi="Arial"/>
                <w:b w:val="false"/>
                <w:bCs w:val="false"/>
                <w:sz w:val="20"/>
                <w:szCs w:val="20"/>
              </w:rPr>
              <w:t xml:space="preserve">[Instagram]</w:t>
            </w:r>
          </w:p>
        </w:tc>
        <w:tc>
          <w:tcPr>
            <w:tcW w:type="pct" w:w="1100"/>
            <w:tcMar>
              <w:top w:type="dxa" w:w="80"/>
              <w:left w:type="dxa" w:w="100"/>
              <w:bottom w:type="dxa" w:w="80"/>
              <w:right w:type="dxa" w:w="100"/>
            </w:tcMar>
          </w:tcPr>
          <w:p>
            <w:r>
              <w:rPr>
                <w:rFonts w:ascii="Arial" w:cs="Arial" w:eastAsia="Arial" w:hAnsi="Arial"/>
                <w:b w:val="false"/>
                <w:bCs w:val="false"/>
                <w:sz w:val="20"/>
                <w:szCs w:val="20"/>
              </w:rPr>
              <w:t xml:space="preserve">[8 a month]</w:t>
            </w:r>
          </w:p>
        </w:tc>
        <w:tc>
          <w:tcPr>
            <w:tcW w:type="pct" w:w="1700"/>
            <w:tcMar>
              <w:top w:type="dxa" w:w="80"/>
              <w:left w:type="dxa" w:w="100"/>
              <w:bottom w:type="dxa" w:w="80"/>
              <w:right w:type="dxa" w:w="100"/>
            </w:tcMar>
          </w:tcPr>
          <w:p>
            <w:r>
              <w:rPr>
                <w:rFonts w:ascii="Arial" w:cs="Arial" w:eastAsia="Arial" w:hAnsi="Arial"/>
                <w:b w:val="false"/>
                <w:bCs w:val="false"/>
                <w:sz w:val="20"/>
                <w:szCs w:val="20"/>
              </w:rPr>
              <w:t xml:space="preserve">[Saves and profile visits from people researching the service]</w:t>
            </w:r>
          </w:p>
        </w:tc>
      </w:tr>
      <w:tr>
        <w:tc>
          <w:tcPr>
            <w:tcW w:type="pct" w:w="1300"/>
            <w:tcMar>
              <w:top w:type="dxa" w:w="80"/>
              <w:left w:type="dxa" w:w="100"/>
              <w:bottom w:type="dxa" w:w="80"/>
              <w:right w:type="dxa" w:w="100"/>
            </w:tcMar>
          </w:tcPr>
          <w:p>
            <w:r>
              <w:rPr>
                <w:rFonts w:ascii="Arial" w:cs="Arial" w:eastAsia="Arial" w:hAnsi="Arial"/>
                <w:b w:val="false"/>
                <w:bCs w:val="false"/>
                <w:sz w:val="20"/>
                <w:szCs w:val="20"/>
              </w:rPr>
              <w:t xml:space="preserve">[e.g. Short videos]</w:t>
            </w:r>
          </w:p>
        </w:tc>
        <w:tc>
          <w:tcPr>
            <w:tcW w:type="pct" w:w="900"/>
            <w:tcMar>
              <w:top w:type="dxa" w:w="80"/>
              <w:left w:type="dxa" w:w="100"/>
              <w:bottom w:type="dxa" w:w="80"/>
              <w:right w:type="dxa" w:w="100"/>
            </w:tcMar>
          </w:tcPr>
          <w:p>
            <w:r>
              <w:rPr>
                <w:rFonts w:ascii="Arial" w:cs="Arial" w:eastAsia="Arial" w:hAnsi="Arial"/>
                <w:b w:val="false"/>
                <w:bCs w:val="false"/>
                <w:sz w:val="20"/>
                <w:szCs w:val="20"/>
              </w:rPr>
              <w:t xml:space="preserve">[Instagram, TikTok]</w:t>
            </w:r>
          </w:p>
        </w:tc>
        <w:tc>
          <w:tcPr>
            <w:tcW w:type="pct" w:w="1100"/>
            <w:tcMar>
              <w:top w:type="dxa" w:w="80"/>
              <w:left w:type="dxa" w:w="100"/>
              <w:bottom w:type="dxa" w:w="80"/>
              <w:right w:type="dxa" w:w="100"/>
            </w:tcMar>
          </w:tcPr>
          <w:p>
            <w:r>
              <w:rPr>
                <w:rFonts w:ascii="Arial" w:cs="Arial" w:eastAsia="Arial" w:hAnsi="Arial"/>
                <w:b w:val="false"/>
                <w:bCs w:val="false"/>
                <w:sz w:val="20"/>
                <w:szCs w:val="20"/>
              </w:rPr>
              <w:t xml:space="preserve">[4 a month]</w:t>
            </w:r>
          </w:p>
        </w:tc>
        <w:tc>
          <w:tcPr>
            <w:tcW w:type="pct" w:w="1700"/>
            <w:tcMar>
              <w:top w:type="dxa" w:w="80"/>
              <w:left w:type="dxa" w:w="100"/>
              <w:bottom w:type="dxa" w:w="80"/>
              <w:right w:type="dxa" w:w="100"/>
            </w:tcMar>
          </w:tcPr>
          <w:p>
            <w:r>
              <w:rPr>
                <w:rFonts w:ascii="Arial" w:cs="Arial" w:eastAsia="Arial" w:hAnsi="Arial"/>
                <w:b w:val="false"/>
                <w:bCs w:val="false"/>
                <w:sz w:val="20"/>
                <w:szCs w:val="20"/>
              </w:rPr>
              <w:t xml:space="preserve">[Reach beyond current followers]</w:t>
            </w:r>
          </w:p>
        </w:tc>
      </w:tr>
      <w:tr>
        <w:tc>
          <w:tcPr>
            <w:tcW w:type="pct" w:w="1300"/>
            <w:tcMar>
              <w:top w:type="dxa" w:w="80"/>
              <w:left w:type="dxa" w:w="100"/>
              <w:bottom w:type="dxa" w:w="80"/>
              <w:right w:type="dxa" w:w="100"/>
            </w:tcMar>
          </w:tcPr>
          <w:p>
            <w:r>
              <w:rPr>
                <w:rFonts w:ascii="Arial" w:cs="Arial" w:eastAsia="Arial" w:hAnsi="Arial"/>
                <w:b w:val="false"/>
                <w:bCs w:val="false"/>
                <w:sz w:val="20"/>
                <w:szCs w:val="20"/>
              </w:rPr>
              <w:t xml:space="preserve">[e.g. Community management]</w:t>
            </w:r>
          </w:p>
        </w:tc>
        <w:tc>
          <w:tcPr>
            <w:tcW w:type="pct" w:w="900"/>
            <w:tcMar>
              <w:top w:type="dxa" w:w="80"/>
              <w:left w:type="dxa" w:w="100"/>
              <w:bottom w:type="dxa" w:w="80"/>
              <w:right w:type="dxa" w:w="100"/>
            </w:tcMar>
          </w:tcPr>
          <w:p>
            <w:r>
              <w:rPr>
                <w:rFonts w:ascii="Arial" w:cs="Arial" w:eastAsia="Arial" w:hAnsi="Arial"/>
                <w:b w:val="false"/>
                <w:bCs w:val="false"/>
                <w:sz w:val="20"/>
                <w:szCs w:val="20"/>
              </w:rPr>
              <w:t xml:space="preserve">[All]</w:t>
            </w:r>
          </w:p>
        </w:tc>
        <w:tc>
          <w:tcPr>
            <w:tcW w:type="pct" w:w="1100"/>
            <w:tcMar>
              <w:top w:type="dxa" w:w="80"/>
              <w:left w:type="dxa" w:w="100"/>
              <w:bottom w:type="dxa" w:w="80"/>
              <w:right w:type="dxa" w:w="100"/>
            </w:tcMar>
          </w:tcPr>
          <w:p>
            <w:r>
              <w:rPr>
                <w:rFonts w:ascii="Arial" w:cs="Arial" w:eastAsia="Arial" w:hAnsi="Arial"/>
                <w:b w:val="false"/>
                <w:bCs w:val="false"/>
                <w:sz w:val="20"/>
                <w:szCs w:val="20"/>
              </w:rPr>
              <w:t xml:space="preserve">[Weekdays, replies within 1 working day]</w:t>
            </w:r>
          </w:p>
        </w:tc>
        <w:tc>
          <w:tcPr>
            <w:tcW w:type="pct" w:w="1700"/>
            <w:tcMar>
              <w:top w:type="dxa" w:w="80"/>
              <w:left w:type="dxa" w:w="100"/>
              <w:bottom w:type="dxa" w:w="80"/>
              <w:right w:type="dxa" w:w="100"/>
            </w:tcMar>
          </w:tcPr>
          <w:p>
            <w:r>
              <w:rPr>
                <w:rFonts w:ascii="Arial" w:cs="Arial" w:eastAsia="Arial" w:hAnsi="Arial"/>
                <w:b w:val="false"/>
                <w:bCs w:val="false"/>
                <w:sz w:val="20"/>
                <w:szCs w:val="20"/>
              </w:rPr>
              <w:t xml:space="preserve">[Turn questions into bookings]</w:t>
            </w:r>
          </w:p>
        </w:tc>
      </w:tr>
      <w:tr>
        <w:tc>
          <w:tcPr>
            <w:tcW w:type="pct" w:w="1300"/>
            <w:tcMar>
              <w:top w:type="dxa" w:w="80"/>
              <w:left w:type="dxa" w:w="100"/>
              <w:bottom w:type="dxa" w:w="80"/>
              <w:right w:type="dxa" w:w="100"/>
            </w:tcMar>
          </w:tcPr>
          <w:p>
            <w:r>
              <w:rPr>
                <w:rFonts w:ascii="Arial" w:cs="Arial" w:eastAsia="Arial" w:hAnsi="Arial"/>
                <w:b w:val="false"/>
                <w:bCs w:val="false"/>
                <w:sz w:val="20"/>
                <w:szCs w:val="20"/>
              </w:rPr>
              <w:t xml:space="preserve">[e.g. Monthly report]</w:t>
            </w:r>
          </w:p>
        </w:tc>
        <w:tc>
          <w:tcPr>
            <w:tcW w:type="pct" w:w="900"/>
            <w:tcMar>
              <w:top w:type="dxa" w:w="80"/>
              <w:left w:type="dxa" w:w="100"/>
              <w:bottom w:type="dxa" w:w="80"/>
              <w:right w:type="dxa" w:w="100"/>
            </w:tcMar>
          </w:tcPr>
          <w:p>
            <w:r>
              <w:rPr>
                <w:rFonts w:ascii="Arial" w:cs="Arial" w:eastAsia="Arial" w:hAnsi="Arial"/>
                <w:b w:val="false"/>
                <w:bCs w:val="false"/>
                <w:sz w:val="20"/>
                <w:szCs w:val="20"/>
              </w:rPr>
              <w:t xml:space="preserve">[All]</w:t>
            </w:r>
          </w:p>
        </w:tc>
        <w:tc>
          <w:tcPr>
            <w:tcW w:type="pct" w:w="1100"/>
            <w:tcMar>
              <w:top w:type="dxa" w:w="80"/>
              <w:left w:type="dxa" w:w="100"/>
              <w:bottom w:type="dxa" w:w="80"/>
              <w:right w:type="dxa" w:w="100"/>
            </w:tcMar>
          </w:tcPr>
          <w:p>
            <w:r>
              <w:rPr>
                <w:rFonts w:ascii="Arial" w:cs="Arial" w:eastAsia="Arial" w:hAnsi="Arial"/>
                <w:b w:val="false"/>
                <w:bCs w:val="false"/>
                <w:sz w:val="20"/>
                <w:szCs w:val="20"/>
              </w:rPr>
              <w:t xml:space="preserve">[Monthly, by the 5th]</w:t>
            </w:r>
          </w:p>
        </w:tc>
        <w:tc>
          <w:tcPr>
            <w:tcW w:type="pct" w:w="1700"/>
            <w:tcMar>
              <w:top w:type="dxa" w:w="80"/>
              <w:left w:type="dxa" w:w="100"/>
              <w:bottom w:type="dxa" w:w="80"/>
              <w:right w:type="dxa" w:w="100"/>
            </w:tcMar>
          </w:tcPr>
          <w:p>
            <w:r>
              <w:rPr>
                <w:rFonts w:ascii="Arial" w:cs="Arial" w:eastAsia="Arial" w:hAnsi="Arial"/>
                <w:b w:val="false"/>
                <w:bCs w:val="false"/>
                <w:sz w:val="20"/>
                <w:szCs w:val="20"/>
              </w:rPr>
              <w:t xml:space="preserve">[Show progress against the goals in section 4]</w:t>
            </w:r>
          </w:p>
        </w:tc>
      </w:tr>
    </w:tbl>
    <w:p>
      <w:pPr>
        <w:spacing w:after="120"/>
      </w:pPr>
    </w:p>
    <w:p>
      <w:pPr>
        <w:spacing w:after="120"/>
        <w:rPr>
          <w:b w:val="false"/>
          <w:bCs w:val="false"/>
        </w:rPr>
      </w:pPr>
      <w:r>
        <w:rPr>
          <w:rFonts w:ascii="Arial" w:cs="Arial" w:eastAsia="Arial" w:hAnsi="Arial"/>
          <w:b w:val="false"/>
          <w:bCs w:val="false"/>
          <w:sz w:val="22"/>
          <w:szCs w:val="22"/>
        </w:rPr>
        <w:t xml:space="preserve">Not included: [e.g. paid ad spend and ad management, photo shoots, influencer fees, more than two revision rounds per batch]. These can be added as a change to this proposal.</w:t>
      </w:r>
    </w:p>
    <w:p>
      <w:pPr>
        <w:pStyle w:val="Heading1"/>
        <w:spacing w:after="160" w:before="360"/>
      </w:pPr>
      <w:r>
        <w:rPr>
          <w:rFonts w:ascii="Arial" w:cs="Arial" w:eastAsia="Arial" w:hAnsi="Arial"/>
          <w:b/>
          <w:bCs/>
          <w:color w:val="991B1B"/>
          <w:sz w:val="30"/>
          <w:szCs w:val="30"/>
        </w:rPr>
        <w:t xml:space="preserve">4. Goals and how we'll report them</w:t>
      </w:r>
    </w:p>
    <w:p>
      <w:pPr>
        <w:spacing w:after="160"/>
      </w:pPr>
      <w:r>
        <w:rPr>
          <w:rFonts w:ascii="Arial" w:cs="Arial" w:eastAsia="Arial" w:hAnsi="Arial"/>
          <w:i/>
          <w:iCs/>
          <w:color w:val="78716C"/>
          <w:sz w:val="20"/>
          <w:szCs w:val="20"/>
        </w:rPr>
        <w:t xml:space="preserve">[Two to four measurable goals tied to the business, with a starting point and a target. Say how each will be measured, so nobody argues about the numbers later.]</w:t>
      </w:r>
    </w:p>
    <w:tbl>
      <w:tblPr>
        <w:tblW w:type="pct" w:w="5000"/>
        <w:tblBorders>
          <w:top w:val="single" w:color="D6D3D1" w:sz="4"/>
          <w:left w:val="single" w:color="D6D3D1" w:sz="4"/>
          <w:bottom w:val="single" w:color="D6D3D1" w:sz="4"/>
          <w:right w:val="single" w:color="D6D3D1" w:sz="4"/>
          <w:insideH w:val="single" w:color="E7E5E4" w:sz="4"/>
          <w:insideV w:val="single" w:color="E7E5E4" w:sz="4"/>
        </w:tblBorders>
      </w:tblPr>
      <w:tblGrid>
        <w:gridCol w:w="2527"/>
        <w:gridCol w:w="1805"/>
        <w:gridCol w:w="2166"/>
        <w:gridCol w:w="2527"/>
      </w:tblGrid>
      <w:tr>
        <w:trPr>
          <w:tblHeader/>
        </w:trPr>
        <w:tc>
          <w:tcPr>
            <w:tcW w:type="pct" w:w="14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Goal</w:t>
            </w:r>
          </w:p>
        </w:tc>
        <w:tc>
          <w:tcPr>
            <w:tcW w:type="pct" w:w="10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Starting point</w:t>
            </w:r>
          </w:p>
        </w:tc>
        <w:tc>
          <w:tcPr>
            <w:tcW w:type="pct" w:w="12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Target (by when)</w:t>
            </w:r>
          </w:p>
        </w:tc>
        <w:tc>
          <w:tcPr>
            <w:tcW w:type="pct" w:w="14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How we'll measure it</w:t>
            </w:r>
          </w:p>
        </w:tc>
      </w:tr>
      <w:tr>
        <w:tc>
          <w:tcPr>
            <w:tcW w:type="pct" w:w="1400"/>
            <w:tcMar>
              <w:top w:type="dxa" w:w="80"/>
              <w:left w:type="dxa" w:w="100"/>
              <w:bottom w:type="dxa" w:w="80"/>
              <w:right w:type="dxa" w:w="100"/>
            </w:tcMar>
          </w:tcPr>
          <w:p>
            <w:r>
              <w:rPr>
                <w:rFonts w:ascii="Arial" w:cs="Arial" w:eastAsia="Arial" w:hAnsi="Arial"/>
                <w:b w:val="false"/>
                <w:bCs w:val="false"/>
                <w:sz w:val="20"/>
                <w:szCs w:val="20"/>
              </w:rPr>
              <w:t xml:space="preserve">[e.g. Website visits from social]</w:t>
            </w:r>
          </w:p>
        </w:tc>
        <w:tc>
          <w:tcPr>
            <w:tcW w:type="pct" w:w="1000"/>
            <w:tcMar>
              <w:top w:type="dxa" w:w="80"/>
              <w:left w:type="dxa" w:w="100"/>
              <w:bottom w:type="dxa" w:w="80"/>
              <w:right w:type="dxa" w:w="100"/>
            </w:tcMar>
          </w:tcPr>
          <w:p>
            <w:r>
              <w:rPr>
                <w:rFonts w:ascii="Arial" w:cs="Arial" w:eastAsia="Arial" w:hAnsi="Arial"/>
                <w:b w:val="false"/>
                <w:bCs w:val="false"/>
                <w:sz w:val="20"/>
                <w:szCs w:val="20"/>
              </w:rPr>
              <w:t xml:space="preserve">[e.g. 300 a month]</w:t>
            </w:r>
          </w:p>
        </w:tc>
        <w:tc>
          <w:tcPr>
            <w:tcW w:type="pct" w:w="1200"/>
            <w:tcMar>
              <w:top w:type="dxa" w:w="80"/>
              <w:left w:type="dxa" w:w="100"/>
              <w:bottom w:type="dxa" w:w="80"/>
              <w:right w:type="dxa" w:w="100"/>
            </w:tcMar>
          </w:tcPr>
          <w:p>
            <w:r>
              <w:rPr>
                <w:rFonts w:ascii="Arial" w:cs="Arial" w:eastAsia="Arial" w:hAnsi="Arial"/>
                <w:b w:val="false"/>
                <w:bCs w:val="false"/>
                <w:sz w:val="20"/>
                <w:szCs w:val="20"/>
              </w:rPr>
              <w:t xml:space="preserve">[e.g. 450 a month by month 3]</w:t>
            </w:r>
          </w:p>
        </w:tc>
        <w:tc>
          <w:tcPr>
            <w:tcW w:type="pct" w:w="1400"/>
            <w:tcMar>
              <w:top w:type="dxa" w:w="80"/>
              <w:left w:type="dxa" w:w="100"/>
              <w:bottom w:type="dxa" w:w="80"/>
              <w:right w:type="dxa" w:w="100"/>
            </w:tcMar>
          </w:tcPr>
          <w:p>
            <w:r>
              <w:rPr>
                <w:rFonts w:ascii="Arial" w:cs="Arial" w:eastAsia="Arial" w:hAnsi="Arial"/>
                <w:b w:val="false"/>
                <w:bCs w:val="false"/>
                <w:sz w:val="20"/>
                <w:szCs w:val="20"/>
              </w:rPr>
              <w:t xml:space="preserve">[GA4, Organic Social sessions]</w:t>
            </w:r>
          </w:p>
        </w:tc>
      </w:tr>
      <w:tr>
        <w:tc>
          <w:tcPr>
            <w:tcW w:type="pct" w:w="1400"/>
            <w:tcMar>
              <w:top w:type="dxa" w:w="80"/>
              <w:left w:type="dxa" w:w="100"/>
              <w:bottom w:type="dxa" w:w="80"/>
              <w:right w:type="dxa" w:w="100"/>
            </w:tcMar>
          </w:tcPr>
          <w:p>
            <w:r>
              <w:rPr>
                <w:rFonts w:ascii="Arial" w:cs="Arial" w:eastAsia="Arial" w:hAnsi="Arial"/>
                <w:b w:val="false"/>
                <w:bCs w:val="false"/>
                <w:sz w:val="20"/>
                <w:szCs w:val="20"/>
              </w:rPr>
              <w:t xml:space="preserve">[e.g. Enquiries from social]</w:t>
            </w:r>
          </w:p>
        </w:tc>
        <w:tc>
          <w:tcPr>
            <w:tcW w:type="pct" w:w="1000"/>
            <w:tcMar>
              <w:top w:type="dxa" w:w="80"/>
              <w:left w:type="dxa" w:w="100"/>
              <w:bottom w:type="dxa" w:w="80"/>
              <w:right w:type="dxa" w:w="100"/>
            </w:tcMar>
          </w:tcPr>
          <w:p>
            <w:r>
              <w:rPr>
                <w:rFonts w:ascii="Arial" w:cs="Arial" w:eastAsia="Arial" w:hAnsi="Arial"/>
                <w:b w:val="false"/>
                <w:bCs w:val="false"/>
                <w:sz w:val="20"/>
                <w:szCs w:val="20"/>
              </w:rPr>
              <w:t xml:space="preserve">[e.g. 4 a month]</w:t>
            </w:r>
          </w:p>
        </w:tc>
        <w:tc>
          <w:tcPr>
            <w:tcW w:type="pct" w:w="1200"/>
            <w:tcMar>
              <w:top w:type="dxa" w:w="80"/>
              <w:left w:type="dxa" w:w="100"/>
              <w:bottom w:type="dxa" w:w="80"/>
              <w:right w:type="dxa" w:w="100"/>
            </w:tcMar>
          </w:tcPr>
          <w:p>
            <w:r>
              <w:rPr>
                <w:rFonts w:ascii="Arial" w:cs="Arial" w:eastAsia="Arial" w:hAnsi="Arial"/>
                <w:b w:val="false"/>
                <w:bCs w:val="false"/>
                <w:sz w:val="20"/>
                <w:szCs w:val="20"/>
              </w:rPr>
              <w:t xml:space="preserve">[e.g. 10 a month by month 3]</w:t>
            </w:r>
          </w:p>
        </w:tc>
        <w:tc>
          <w:tcPr>
            <w:tcW w:type="pct" w:w="1400"/>
            <w:tcMar>
              <w:top w:type="dxa" w:w="80"/>
              <w:left w:type="dxa" w:w="100"/>
              <w:bottom w:type="dxa" w:w="80"/>
              <w:right w:type="dxa" w:w="100"/>
            </w:tcMar>
          </w:tcPr>
          <w:p>
            <w:r>
              <w:rPr>
                <w:rFonts w:ascii="Arial" w:cs="Arial" w:eastAsia="Arial" w:hAnsi="Arial"/>
                <w:b w:val="false"/>
                <w:bCs w:val="false"/>
                <w:sz w:val="20"/>
                <w:szCs w:val="20"/>
              </w:rPr>
              <w:t xml:space="preserve">[Tagged links and enquiry form source]</w:t>
            </w:r>
          </w:p>
        </w:tc>
      </w:tr>
      <w:tr>
        <w:tc>
          <w:tcPr>
            <w:tcW w:type="pct" w:w="1400"/>
            <w:tcMar>
              <w:top w:type="dxa" w:w="80"/>
              <w:left w:type="dxa" w:w="100"/>
              <w:bottom w:type="dxa" w:w="80"/>
              <w:right w:type="dxa" w:w="100"/>
            </w:tcMar>
          </w:tcPr>
          <w:p>
            <w:r>
              <w:rPr>
                <w:rFonts w:ascii="Arial" w:cs="Arial" w:eastAsia="Arial" w:hAnsi="Arial"/>
                <w:b w:val="false"/>
                <w:bCs w:val="false"/>
                <w:sz w:val="20"/>
                <w:szCs w:val="20"/>
              </w:rPr>
              <w:t xml:space="preserve">[e.g. Engagement rate]</w:t>
            </w:r>
          </w:p>
        </w:tc>
        <w:tc>
          <w:tcPr>
            <w:tcW w:type="pct" w:w="1000"/>
            <w:tcMar>
              <w:top w:type="dxa" w:w="80"/>
              <w:left w:type="dxa" w:w="100"/>
              <w:bottom w:type="dxa" w:w="80"/>
              <w:right w:type="dxa" w:w="100"/>
            </w:tcMar>
          </w:tcPr>
          <w:p>
            <w:r>
              <w:rPr>
                <w:rFonts w:ascii="Arial" w:cs="Arial" w:eastAsia="Arial" w:hAnsi="Arial"/>
                <w:b w:val="false"/>
                <w:bCs w:val="false"/>
                <w:sz w:val="20"/>
                <w:szCs w:val="20"/>
              </w:rPr>
              <w:t xml:space="preserve">[e.g. 2.1% by reach]</w:t>
            </w:r>
          </w:p>
        </w:tc>
        <w:tc>
          <w:tcPr>
            <w:tcW w:type="pct" w:w="1200"/>
            <w:tcMar>
              <w:top w:type="dxa" w:w="80"/>
              <w:left w:type="dxa" w:w="100"/>
              <w:bottom w:type="dxa" w:w="80"/>
              <w:right w:type="dxa" w:w="100"/>
            </w:tcMar>
          </w:tcPr>
          <w:p>
            <w:r>
              <w:rPr>
                <w:rFonts w:ascii="Arial" w:cs="Arial" w:eastAsia="Arial" w:hAnsi="Arial"/>
                <w:b w:val="false"/>
                <w:bCs w:val="false"/>
                <w:sz w:val="20"/>
                <w:szCs w:val="20"/>
              </w:rPr>
              <w:t xml:space="preserve">[e.g. 3% by month 3]</w:t>
            </w:r>
          </w:p>
        </w:tc>
        <w:tc>
          <w:tcPr>
            <w:tcW w:type="pct" w:w="1400"/>
            <w:tcMar>
              <w:top w:type="dxa" w:w="80"/>
              <w:left w:type="dxa" w:w="100"/>
              <w:bottom w:type="dxa" w:w="80"/>
              <w:right w:type="dxa" w:w="100"/>
            </w:tcMar>
          </w:tcPr>
          <w:p>
            <w:r>
              <w:rPr>
                <w:rFonts w:ascii="Arial" w:cs="Arial" w:eastAsia="Arial" w:hAnsi="Arial"/>
                <w:b w:val="false"/>
                <w:bCs w:val="false"/>
                <w:sz w:val="20"/>
                <w:szCs w:val="20"/>
              </w:rPr>
              <w:t xml:space="preserve">[Instagram Insights, monthly]</w:t>
            </w:r>
          </w:p>
        </w:tc>
      </w:tr>
    </w:tbl>
    <w:p>
      <w:pPr>
        <w:spacing w:after="120"/>
      </w:pPr>
    </w:p>
    <w:p>
      <w:pPr>
        <w:spacing w:after="120"/>
      </w:pPr>
      <w:r>
        <w:rPr>
          <w:rFonts w:ascii="Arial" w:cs="Arial" w:eastAsia="Arial" w:hAnsi="Arial"/>
          <w:sz w:val="22"/>
          <w:szCs w:val="22"/>
        </w:rPr>
        <w:t xml:space="preserve">You'll get a one-page report each month covering what we planned, what happened, what it achieved, and what we'll change next.</w:t>
      </w:r>
    </w:p>
    <w:p>
      <w:pPr>
        <w:pStyle w:val="Heading1"/>
        <w:spacing w:after="160" w:before="360"/>
      </w:pPr>
      <w:r>
        <w:rPr>
          <w:rFonts w:ascii="Arial" w:cs="Arial" w:eastAsia="Arial" w:hAnsi="Arial"/>
          <w:b/>
          <w:bCs/>
          <w:color w:val="991B1B"/>
          <w:sz w:val="30"/>
          <w:szCs w:val="30"/>
        </w:rPr>
        <w:t xml:space="preserve">5. Timeline</w:t>
      </w:r>
    </w:p>
    <w:tbl>
      <w:tblPr>
        <w:tblW w:type="pct" w:w="5000"/>
        <w:tblBorders>
          <w:top w:val="single" w:color="D6D3D1" w:sz="4"/>
          <w:left w:val="single" w:color="D6D3D1" w:sz="4"/>
          <w:bottom w:val="single" w:color="D6D3D1" w:sz="4"/>
          <w:right w:val="single" w:color="D6D3D1" w:sz="4"/>
          <w:insideH w:val="single" w:color="E7E5E4" w:sz="4"/>
          <w:insideV w:val="single" w:color="E7E5E4" w:sz="4"/>
        </w:tblBorders>
      </w:tblPr>
      <w:tblGrid>
        <w:gridCol w:w="1986"/>
        <w:gridCol w:w="7040"/>
      </w:tblGrid>
      <w:tr>
        <w:trPr>
          <w:tblHeader/>
        </w:trPr>
        <w:tc>
          <w:tcPr>
            <w:tcW w:type="pct" w:w="11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When</w:t>
            </w:r>
          </w:p>
        </w:tc>
        <w:tc>
          <w:tcPr>
            <w:tcW w:type="pct" w:w="39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What happens</w:t>
            </w:r>
          </w:p>
        </w:tc>
      </w:tr>
      <w:tr>
        <w:tc>
          <w:tcPr>
            <w:tcW w:type="pct" w:w="1100"/>
            <w:tcMar>
              <w:top w:type="dxa" w:w="80"/>
              <w:left w:type="dxa" w:w="100"/>
              <w:bottom w:type="dxa" w:w="80"/>
              <w:right w:type="dxa" w:w="100"/>
            </w:tcMar>
          </w:tcPr>
          <w:p>
            <w:r>
              <w:rPr>
                <w:rFonts w:ascii="Arial" w:cs="Arial" w:eastAsia="Arial" w:hAnsi="Arial"/>
                <w:b w:val="false"/>
                <w:bCs w:val="false"/>
                <w:sz w:val="20"/>
                <w:szCs w:val="20"/>
              </w:rPr>
              <w:t xml:space="preserve">First 30 days</w:t>
            </w:r>
          </w:p>
        </w:tc>
        <w:tc>
          <w:tcPr>
            <w:tcW w:type="pct" w:w="3900"/>
            <w:tcMar>
              <w:top w:type="dxa" w:w="80"/>
              <w:left w:type="dxa" w:w="100"/>
              <w:bottom w:type="dxa" w:w="80"/>
              <w:right w:type="dxa" w:w="100"/>
            </w:tcMar>
          </w:tcPr>
          <w:p>
            <w:r>
              <w:rPr>
                <w:rFonts w:ascii="Arial" w:cs="Arial" w:eastAsia="Arial" w:hAnsi="Arial"/>
                <w:b w:val="false"/>
                <w:bCs w:val="false"/>
                <w:sz w:val="20"/>
                <w:szCs w:val="20"/>
              </w:rPr>
              <w:t xml:space="preserve">[Onboarding questionnaire, account access, audit, first month's calendar approved, posting starts]</w:t>
            </w:r>
          </w:p>
        </w:tc>
      </w:tr>
      <w:tr>
        <w:tc>
          <w:tcPr>
            <w:tcW w:type="pct" w:w="1100"/>
            <w:tcMar>
              <w:top w:type="dxa" w:w="80"/>
              <w:left w:type="dxa" w:w="100"/>
              <w:bottom w:type="dxa" w:w="80"/>
              <w:right w:type="dxa" w:w="100"/>
            </w:tcMar>
          </w:tcPr>
          <w:p>
            <w:r>
              <w:rPr>
                <w:rFonts w:ascii="Arial" w:cs="Arial" w:eastAsia="Arial" w:hAnsi="Arial"/>
                <w:b w:val="false"/>
                <w:bCs w:val="false"/>
                <w:sz w:val="20"/>
                <w:szCs w:val="20"/>
              </w:rPr>
              <w:t xml:space="preserve">Days 31 to 60</w:t>
            </w:r>
          </w:p>
        </w:tc>
        <w:tc>
          <w:tcPr>
            <w:tcW w:type="pct" w:w="3900"/>
            <w:tcMar>
              <w:top w:type="dxa" w:w="80"/>
              <w:left w:type="dxa" w:w="100"/>
              <w:bottom w:type="dxa" w:w="80"/>
              <w:right w:type="dxa" w:w="100"/>
            </w:tcMar>
          </w:tcPr>
          <w:p>
            <w:r>
              <w:rPr>
                <w:rFonts w:ascii="Arial" w:cs="Arial" w:eastAsia="Arial" w:hAnsi="Arial"/>
                <w:b w:val="false"/>
                <w:bCs w:val="false"/>
                <w:sz w:val="20"/>
                <w:szCs w:val="20"/>
              </w:rPr>
              <w:t xml:space="preserve">[Second month, first report, adjust content based on results]</w:t>
            </w:r>
          </w:p>
        </w:tc>
      </w:tr>
      <w:tr>
        <w:tc>
          <w:tcPr>
            <w:tcW w:type="pct" w:w="1100"/>
            <w:tcMar>
              <w:top w:type="dxa" w:w="80"/>
              <w:left w:type="dxa" w:w="100"/>
              <w:bottom w:type="dxa" w:w="80"/>
              <w:right w:type="dxa" w:w="100"/>
            </w:tcMar>
          </w:tcPr>
          <w:p>
            <w:r>
              <w:rPr>
                <w:rFonts w:ascii="Arial" w:cs="Arial" w:eastAsia="Arial" w:hAnsi="Arial"/>
                <w:b w:val="false"/>
                <w:bCs w:val="false"/>
                <w:sz w:val="20"/>
                <w:szCs w:val="20"/>
              </w:rPr>
              <w:t xml:space="preserve">Days 61 to 90</w:t>
            </w:r>
          </w:p>
        </w:tc>
        <w:tc>
          <w:tcPr>
            <w:tcW w:type="pct" w:w="3900"/>
            <w:tcMar>
              <w:top w:type="dxa" w:w="80"/>
              <w:left w:type="dxa" w:w="100"/>
              <w:bottom w:type="dxa" w:w="80"/>
              <w:right w:type="dxa" w:w="100"/>
            </w:tcMar>
          </w:tcPr>
          <w:p>
            <w:r>
              <w:rPr>
                <w:rFonts w:ascii="Arial" w:cs="Arial" w:eastAsia="Arial" w:hAnsi="Arial"/>
                <w:b w:val="false"/>
                <w:bCs w:val="false"/>
                <w:sz w:val="20"/>
                <w:szCs w:val="20"/>
              </w:rPr>
              <w:t xml:space="preserve">[Review against goals, agree what to keep, change or add]</w:t>
            </w:r>
          </w:p>
        </w:tc>
      </w:tr>
    </w:tbl>
    <w:p>
      <w:pPr>
        <w:pStyle w:val="Heading1"/>
        <w:spacing w:after="160" w:before="360"/>
      </w:pPr>
      <w:r>
        <w:rPr>
          <w:rFonts w:ascii="Arial" w:cs="Arial" w:eastAsia="Arial" w:hAnsi="Arial"/>
          <w:b/>
          <w:bCs/>
          <w:color w:val="991B1B"/>
          <w:sz w:val="30"/>
          <w:szCs w:val="30"/>
        </w:rPr>
        <w:t xml:space="preserve">6. Investment</w:t>
      </w:r>
    </w:p>
    <w:p>
      <w:pPr>
        <w:spacing w:after="160"/>
      </w:pPr>
      <w:r>
        <w:rPr>
          <w:rFonts w:ascii="Arial" w:cs="Arial" w:eastAsia="Arial" w:hAnsi="Arial"/>
          <w:i/>
          <w:iCs/>
          <w:color w:val="78716C"/>
          <w:sz w:val="20"/>
          <w:szCs w:val="20"/>
        </w:rPr>
        <w:t xml:space="preserve">[Show what each line buys, not a bare number. Price from your real hours and costs, then add the value of the outcome.]</w:t>
      </w:r>
    </w:p>
    <w:tbl>
      <w:tblPr>
        <w:tblW w:type="pct" w:w="5000"/>
        <w:tblBorders>
          <w:top w:val="single" w:color="D6D3D1" w:sz="4"/>
          <w:left w:val="single" w:color="D6D3D1" w:sz="4"/>
          <w:bottom w:val="single" w:color="D6D3D1" w:sz="4"/>
          <w:right w:val="single" w:color="D6D3D1" w:sz="4"/>
          <w:insideH w:val="single" w:color="E7E5E4" w:sz="4"/>
          <w:insideV w:val="single" w:color="E7E5E4" w:sz="4"/>
        </w:tblBorders>
      </w:tblPr>
      <w:tblGrid>
        <w:gridCol w:w="3069"/>
        <w:gridCol w:w="1805"/>
        <w:gridCol w:w="4152"/>
      </w:tblGrid>
      <w:tr>
        <w:trPr>
          <w:tblHeader/>
        </w:trPr>
        <w:tc>
          <w:tcPr>
            <w:tcW w:type="pct" w:w="17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Item</w:t>
            </w:r>
          </w:p>
        </w:tc>
        <w:tc>
          <w:tcPr>
            <w:tcW w:type="pct" w:w="10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Monthly</w:t>
            </w:r>
          </w:p>
        </w:tc>
        <w:tc>
          <w:tcPr>
            <w:tcW w:type="pct" w:w="23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What it covers</w:t>
            </w:r>
          </w:p>
        </w:tc>
      </w:tr>
      <w:tr>
        <w:tc>
          <w:tcPr>
            <w:tcW w:type="pct" w:w="1700"/>
            <w:tcMar>
              <w:top w:type="dxa" w:w="80"/>
              <w:left w:type="dxa" w:w="100"/>
              <w:bottom w:type="dxa" w:w="80"/>
              <w:right w:type="dxa" w:w="100"/>
            </w:tcMar>
          </w:tcPr>
          <w:p>
            <w:r>
              <w:rPr>
                <w:rFonts w:ascii="Arial" w:cs="Arial" w:eastAsia="Arial" w:hAnsi="Arial"/>
                <w:b w:val="false"/>
                <w:bCs w:val="false"/>
                <w:sz w:val="20"/>
                <w:szCs w:val="20"/>
              </w:rPr>
              <w:t xml:space="preserve">[Social media management]</w:t>
            </w:r>
          </w:p>
        </w:tc>
        <w:tc>
          <w:tcPr>
            <w:tcW w:type="pct" w:w="1000"/>
            <w:tcMar>
              <w:top w:type="dxa" w:w="80"/>
              <w:left w:type="dxa" w:w="100"/>
              <w:bottom w:type="dxa" w:w="80"/>
              <w:right w:type="dxa" w:w="100"/>
            </w:tcMar>
          </w:tcPr>
          <w:p>
            <w:r>
              <w:rPr>
                <w:rFonts w:ascii="Arial" w:cs="Arial" w:eastAsia="Arial" w:hAnsi="Arial"/>
                <w:b w:val="false"/>
                <w:bCs w:val="false"/>
                <w:sz w:val="20"/>
                <w:szCs w:val="20"/>
              </w:rPr>
              <w:t xml:space="preserve">[amount]</w:t>
            </w:r>
          </w:p>
        </w:tc>
        <w:tc>
          <w:tcPr>
            <w:tcW w:type="pct" w:w="2300"/>
            <w:tcMar>
              <w:top w:type="dxa" w:w="80"/>
              <w:left w:type="dxa" w:w="100"/>
              <w:bottom w:type="dxa" w:w="80"/>
              <w:right w:type="dxa" w:w="100"/>
            </w:tcMar>
          </w:tcPr>
          <w:p>
            <w:r>
              <w:rPr>
                <w:rFonts w:ascii="Arial" w:cs="Arial" w:eastAsia="Arial" w:hAnsi="Arial"/>
                <w:b w:val="false"/>
                <w:bCs w:val="false"/>
                <w:sz w:val="20"/>
                <w:szCs w:val="20"/>
              </w:rPr>
              <w:t xml:space="preserve">[Everything in section 3]</w:t>
            </w:r>
          </w:p>
        </w:tc>
      </w:tr>
      <w:tr>
        <w:tc>
          <w:tcPr>
            <w:tcW w:type="pct" w:w="1700"/>
            <w:tcMar>
              <w:top w:type="dxa" w:w="80"/>
              <w:left w:type="dxa" w:w="100"/>
              <w:bottom w:type="dxa" w:w="80"/>
              <w:right w:type="dxa" w:w="100"/>
            </w:tcMar>
          </w:tcPr>
          <w:p>
            <w:r>
              <w:rPr>
                <w:rFonts w:ascii="Arial" w:cs="Arial" w:eastAsia="Arial" w:hAnsi="Arial"/>
                <w:b w:val="false"/>
                <w:bCs w:val="false"/>
                <w:sz w:val="20"/>
                <w:szCs w:val="20"/>
              </w:rPr>
              <w:t xml:space="preserve">[Optional: paid social management]</w:t>
            </w:r>
          </w:p>
        </w:tc>
        <w:tc>
          <w:tcPr>
            <w:tcW w:type="pct" w:w="1000"/>
            <w:tcMar>
              <w:top w:type="dxa" w:w="80"/>
              <w:left w:type="dxa" w:w="100"/>
              <w:bottom w:type="dxa" w:w="80"/>
              <w:right w:type="dxa" w:w="100"/>
            </w:tcMar>
          </w:tcPr>
          <w:p>
            <w:r>
              <w:rPr>
                <w:rFonts w:ascii="Arial" w:cs="Arial" w:eastAsia="Arial" w:hAnsi="Arial"/>
                <w:b w:val="false"/>
                <w:bCs w:val="false"/>
                <w:sz w:val="20"/>
                <w:szCs w:val="20"/>
              </w:rPr>
              <w:t xml:space="preserve">[amount + ad spend]</w:t>
            </w:r>
          </w:p>
        </w:tc>
        <w:tc>
          <w:tcPr>
            <w:tcW w:type="pct" w:w="2300"/>
            <w:tcMar>
              <w:top w:type="dxa" w:w="80"/>
              <w:left w:type="dxa" w:w="100"/>
              <w:bottom w:type="dxa" w:w="80"/>
              <w:right w:type="dxa" w:w="100"/>
            </w:tcMar>
          </w:tcPr>
          <w:p>
            <w:r>
              <w:rPr>
                <w:rFonts w:ascii="Arial" w:cs="Arial" w:eastAsia="Arial" w:hAnsi="Arial"/>
                <w:b w:val="false"/>
                <w:bCs w:val="false"/>
                <w:sz w:val="20"/>
                <w:szCs w:val="20"/>
              </w:rPr>
              <w:t xml:space="preserve">[Campaign setup, daily checks, monthly optimisation]</w:t>
            </w:r>
          </w:p>
        </w:tc>
      </w:tr>
      <w:tr>
        <w:tc>
          <w:tcPr>
            <w:tcW w:type="pct" w:w="1700"/>
            <w:tcMar>
              <w:top w:type="dxa" w:w="80"/>
              <w:left w:type="dxa" w:w="100"/>
              <w:bottom w:type="dxa" w:w="80"/>
              <w:right w:type="dxa" w:w="100"/>
            </w:tcMar>
          </w:tcPr>
          <w:p>
            <w:r>
              <w:rPr>
                <w:rFonts w:ascii="Arial" w:cs="Arial" w:eastAsia="Arial" w:hAnsi="Arial"/>
                <w:b w:val="false"/>
                <w:bCs w:val="false"/>
                <w:sz w:val="20"/>
                <w:szCs w:val="20"/>
              </w:rPr>
              <w:t xml:space="preserve">Total</w:t>
            </w:r>
          </w:p>
        </w:tc>
        <w:tc>
          <w:tcPr>
            <w:tcW w:type="pct" w:w="1000"/>
            <w:tcMar>
              <w:top w:type="dxa" w:w="80"/>
              <w:left w:type="dxa" w:w="100"/>
              <w:bottom w:type="dxa" w:w="80"/>
              <w:right w:type="dxa" w:w="100"/>
            </w:tcMar>
          </w:tcPr>
          <w:p>
            <w:r>
              <w:rPr>
                <w:rFonts w:ascii="Arial" w:cs="Arial" w:eastAsia="Arial" w:hAnsi="Arial"/>
                <w:b w:val="false"/>
                <w:bCs w:val="false"/>
                <w:sz w:val="20"/>
                <w:szCs w:val="20"/>
              </w:rPr>
              <w:t xml:space="preserve">[amount]</w:t>
            </w:r>
          </w:p>
        </w:tc>
        <w:tc>
          <w:tcPr>
            <w:tcW w:type="pct" w:w="2300"/>
            <w:tcMar>
              <w:top w:type="dxa" w:w="80"/>
              <w:left w:type="dxa" w:w="100"/>
              <w:bottom w:type="dxa" w:w="80"/>
              <w:right w:type="dxa" w:w="100"/>
            </w:tcMar>
          </w:tcPr>
          <w:p>
            <w:r>
              <w:rPr>
                <w:rFonts w:ascii="Arial" w:cs="Arial" w:eastAsia="Arial" w:hAnsi="Arial"/>
                <w:b w:val="false"/>
                <w:bCs w:val="false"/>
                <w:sz w:val="20"/>
                <w:szCs w:val="20"/>
              </w:rPr>
              <w:t xml:space="preserve">[Minimum term, e.g. 3 months, then monthly]</w:t>
            </w:r>
          </w:p>
        </w:tc>
      </w:tr>
    </w:tbl>
    <w:p>
      <w:pPr>
        <w:spacing w:after="120"/>
      </w:pPr>
    </w:p>
    <w:p>
      <w:pPr>
        <w:spacing w:after="120"/>
      </w:pPr>
      <w:r>
        <w:rPr>
          <w:rFonts w:ascii="Arial" w:cs="Arial" w:eastAsia="Arial" w:hAnsi="Arial"/>
          <w:sz w:val="22"/>
          <w:szCs w:val="22"/>
        </w:rPr>
        <w:t xml:space="preserve">Payment: [e.g. monthly in advance, 14-day terms]. Revisions: [e.g. up to two rounds per monthly batch].</w:t>
      </w:r>
    </w:p>
    <w:p>
      <w:pPr>
        <w:pStyle w:val="Heading1"/>
        <w:spacing w:after="160" w:before="360"/>
      </w:pPr>
      <w:r>
        <w:rPr>
          <w:rFonts w:ascii="Arial" w:cs="Arial" w:eastAsia="Arial" w:hAnsi="Arial"/>
          <w:b/>
          <w:bCs/>
          <w:color w:val="991B1B"/>
          <w:sz w:val="30"/>
          <w:szCs w:val="30"/>
        </w:rPr>
        <w:t xml:space="preserve">7. Results from similar work</w:t>
      </w:r>
    </w:p>
    <w:p>
      <w:pPr>
        <w:spacing w:after="160"/>
      </w:pPr>
      <w:r>
        <w:rPr>
          <w:rFonts w:ascii="Arial" w:cs="Arial" w:eastAsia="Arial" w:hAnsi="Arial"/>
          <w:i/>
          <w:iCs/>
          <w:color w:val="78716C"/>
          <w:sz w:val="20"/>
          <w:szCs w:val="20"/>
        </w:rPr>
        <w:t xml:space="preserve">[One short, real example beats a page of adjectives. If you're new, use a practice audit or your own account's results, and say so.]</w:t>
      </w:r>
    </w:p>
    <w:p>
      <w:pPr>
        <w:spacing w:after="120"/>
      </w:pPr>
      <w:r>
        <w:rPr>
          <w:rFonts w:ascii="Arial" w:cs="Arial" w:eastAsia="Arial" w:hAnsi="Arial"/>
          <w:sz w:val="22"/>
          <w:szCs w:val="22"/>
        </w:rPr>
        <w:t xml:space="preserve">[Client or type of business]: [what the situation was], [what we did], [the result, with a number and a time frame].</w:t>
      </w:r>
    </w:p>
    <w:p>
      <w:pPr>
        <w:pStyle w:val="Heading1"/>
        <w:spacing w:after="160" w:before="360"/>
      </w:pPr>
      <w:r>
        <w:rPr>
          <w:rFonts w:ascii="Arial" w:cs="Arial" w:eastAsia="Arial" w:hAnsi="Arial"/>
          <w:b/>
          <w:bCs/>
          <w:color w:val="991B1B"/>
          <w:sz w:val="30"/>
          <w:szCs w:val="30"/>
        </w:rPr>
        <w:t xml:space="preserve">8. Next step</w:t>
      </w:r>
    </w:p>
    <w:p>
      <w:pPr>
        <w:spacing w:after="160"/>
      </w:pPr>
      <w:r>
        <w:rPr>
          <w:rFonts w:ascii="Arial" w:cs="Arial" w:eastAsia="Arial" w:hAnsi="Arial"/>
          <w:i/>
          <w:iCs/>
          <w:color w:val="78716C"/>
          <w:sz w:val="20"/>
          <w:szCs w:val="20"/>
        </w:rPr>
        <w:t xml:space="preserve">[One clear action and a date. Not three options.]</w:t>
      </w:r>
    </w:p>
    <w:p>
      <w:pPr>
        <w:spacing w:after="120"/>
      </w:pPr>
      <w:r>
        <w:rPr>
          <w:rFonts w:ascii="Arial" w:cs="Arial" w:eastAsia="Arial" w:hAnsi="Arial"/>
          <w:sz w:val="22"/>
          <w:szCs w:val="22"/>
        </w:rPr>
        <w:t xml:space="preserve">To start on [proposed start date], [reply to this email / sign below / book the kickoff call at link]. We'll then send the onboarding questionnaire and the agreement.</w:t>
      </w:r>
    </w:p>
    <w:p>
      <w:pPr>
        <w:spacing w:after="120"/>
      </w:pPr>
    </w:p>
    <w:tbl>
      <w:tblPr>
        <w:tblW w:type="pct" w:w="5000"/>
        <w:tblBorders>
          <w:top w:val="single" w:color="D6D3D1" w:sz="4"/>
          <w:left w:val="single" w:color="D6D3D1" w:sz="4"/>
          <w:bottom w:val="single" w:color="D6D3D1" w:sz="4"/>
          <w:right w:val="single" w:color="D6D3D1" w:sz="4"/>
          <w:insideH w:val="single" w:color="E7E5E4" w:sz="4"/>
          <w:insideV w:val="single" w:color="E7E5E4" w:sz="4"/>
        </w:tblBorders>
      </w:tblPr>
      <w:tblGrid>
        <w:gridCol w:w="4513"/>
        <w:gridCol w:w="4513"/>
      </w:tblGrid>
      <w:tr>
        <w:trPr>
          <w:tblHeader/>
        </w:trPr>
        <w:tc>
          <w:tcPr>
            <w:tcW w:type="pct" w:w="25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Accepted for [Client name]</w:t>
            </w:r>
          </w:p>
        </w:tc>
        <w:tc>
          <w:tcPr>
            <w:tcW w:type="pct" w:w="2500"/>
            <w:shd w:fill="F5F5F4" w:color="auto" w:val="clear"/>
            <w:tcMar>
              <w:top w:type="dxa" w:w="80"/>
              <w:left w:type="dxa" w:w="100"/>
              <w:bottom w:type="dxa" w:w="80"/>
              <w:right w:type="dxa" w:w="100"/>
            </w:tcMar>
          </w:tcPr>
          <w:p>
            <w:r>
              <w:rPr>
                <w:rFonts w:ascii="Arial" w:cs="Arial" w:eastAsia="Arial" w:hAnsi="Arial"/>
                <w:b/>
                <w:bCs/>
                <w:color w:val="1C1917"/>
                <w:sz w:val="20"/>
                <w:szCs w:val="20"/>
              </w:rPr>
              <w:t xml:space="preserve">Accepted for [Your agency]</w:t>
            </w:r>
          </w:p>
        </w:tc>
      </w:tr>
      <w:tr>
        <w:tc>
          <w:tcPr>
            <w:tcW w:type="pct" w:w="2500"/>
            <w:tcMar>
              <w:top w:type="dxa" w:w="80"/>
              <w:left w:type="dxa" w:w="100"/>
              <w:bottom w:type="dxa" w:w="80"/>
              <w:right w:type="dxa" w:w="100"/>
            </w:tcMar>
          </w:tcPr>
          <w:p>
            <w:r>
              <w:rPr>
                <w:rFonts w:ascii="Arial" w:cs="Arial" w:eastAsia="Arial" w:hAnsi="Arial"/>
                <w:b w:val="false"/>
                <w:bCs w:val="false"/>
                <w:sz w:val="20"/>
                <w:szCs w:val="20"/>
              </w:rPr>
              <w:t xml:space="preserve">Name:</w:t>
            </w:r>
          </w:p>
        </w:tc>
        <w:tc>
          <w:tcPr>
            <w:tcW w:type="pct" w:w="2500"/>
            <w:tcMar>
              <w:top w:type="dxa" w:w="80"/>
              <w:left w:type="dxa" w:w="100"/>
              <w:bottom w:type="dxa" w:w="80"/>
              <w:right w:type="dxa" w:w="100"/>
            </w:tcMar>
          </w:tcPr>
          <w:p>
            <w:r>
              <w:rPr>
                <w:rFonts w:ascii="Arial" w:cs="Arial" w:eastAsia="Arial" w:hAnsi="Arial"/>
                <w:b w:val="false"/>
                <w:bCs w:val="false"/>
                <w:sz w:val="20"/>
                <w:szCs w:val="20"/>
              </w:rPr>
              <w:t xml:space="preserve">Name:</w:t>
            </w:r>
          </w:p>
        </w:tc>
      </w:tr>
      <w:tr>
        <w:tc>
          <w:tcPr>
            <w:tcW w:type="pct" w:w="2500"/>
            <w:tcMar>
              <w:top w:type="dxa" w:w="80"/>
              <w:left w:type="dxa" w:w="100"/>
              <w:bottom w:type="dxa" w:w="80"/>
              <w:right w:type="dxa" w:w="100"/>
            </w:tcMar>
          </w:tcPr>
          <w:p>
            <w:r>
              <w:rPr>
                <w:rFonts w:ascii="Arial" w:cs="Arial" w:eastAsia="Arial" w:hAnsi="Arial"/>
                <w:b w:val="false"/>
                <w:bCs w:val="false"/>
                <w:sz w:val="20"/>
                <w:szCs w:val="20"/>
              </w:rPr>
              <w:t xml:space="preserve">Signature:</w:t>
            </w:r>
          </w:p>
        </w:tc>
        <w:tc>
          <w:tcPr>
            <w:tcW w:type="pct" w:w="2500"/>
            <w:tcMar>
              <w:top w:type="dxa" w:w="80"/>
              <w:left w:type="dxa" w:w="100"/>
              <w:bottom w:type="dxa" w:w="80"/>
              <w:right w:type="dxa" w:w="100"/>
            </w:tcMar>
          </w:tcPr>
          <w:p>
            <w:r>
              <w:rPr>
                <w:rFonts w:ascii="Arial" w:cs="Arial" w:eastAsia="Arial" w:hAnsi="Arial"/>
                <w:b w:val="false"/>
                <w:bCs w:val="false"/>
                <w:sz w:val="20"/>
                <w:szCs w:val="20"/>
              </w:rPr>
              <w:t xml:space="preserve">Signature:</w:t>
            </w:r>
          </w:p>
        </w:tc>
      </w:tr>
      <w:tr>
        <w:tc>
          <w:tcPr>
            <w:tcW w:type="pct" w:w="2500"/>
            <w:tcMar>
              <w:top w:type="dxa" w:w="80"/>
              <w:left w:type="dxa" w:w="100"/>
              <w:bottom w:type="dxa" w:w="80"/>
              <w:right w:type="dxa" w:w="100"/>
            </w:tcMar>
          </w:tcPr>
          <w:p>
            <w:r>
              <w:rPr>
                <w:rFonts w:ascii="Arial" w:cs="Arial" w:eastAsia="Arial" w:hAnsi="Arial"/>
                <w:b w:val="false"/>
                <w:bCs w:val="false"/>
                <w:sz w:val="20"/>
                <w:szCs w:val="20"/>
              </w:rPr>
              <w:t xml:space="preserve">Date:</w:t>
            </w:r>
          </w:p>
        </w:tc>
        <w:tc>
          <w:tcPr>
            <w:tcW w:type="pct" w:w="2500"/>
            <w:tcMar>
              <w:top w:type="dxa" w:w="80"/>
              <w:left w:type="dxa" w:w="100"/>
              <w:bottom w:type="dxa" w:w="80"/>
              <w:right w:type="dxa" w:w="100"/>
            </w:tcMar>
          </w:tcPr>
          <w:p>
            <w:r>
              <w:rPr>
                <w:rFonts w:ascii="Arial" w:cs="Arial" w:eastAsia="Arial" w:hAnsi="Arial"/>
                <w:b w:val="false"/>
                <w:bCs w:val="false"/>
                <w:sz w:val="20"/>
                <w:szCs w:val="20"/>
              </w:rPr>
              <w:t xml:space="preserve">Date:</w:t>
            </w:r>
          </w:p>
        </w:tc>
      </w:tr>
    </w:tbl>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 proposal template</dc:title>
  <dc:creator>Kadenzo</dc:creator>
  <dc:description>Free social media proposal template from kadenzo.app</dc:description>
  <cp:lastModifiedBy>Un-named</cp:lastModifiedBy>
  <cp:revision>1</cp:revision>
  <dcterms:created xsi:type="dcterms:W3CDTF">2026-10-06T09:55:28.166Z</dcterms:created>
  <dcterms:modified xsi:type="dcterms:W3CDTF">2026-10-06T09:55:28.169Z</dcterms:modified>
</cp:coreProperties>
</file>

<file path=docProps/custom.xml><?xml version="1.0" encoding="utf-8"?>
<Properties xmlns="http://schemas.openxmlformats.org/officeDocument/2006/custom-properties" xmlns:vt="http://schemas.openxmlformats.org/officeDocument/2006/docPropsVTypes"/>
</file>